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D7" w:rsidRPr="00E60ECA" w:rsidRDefault="00B857D7" w:rsidP="00B857D7">
      <w:pPr>
        <w:rPr>
          <w:rFonts w:ascii="Arial" w:hAnsi="Arial" w:cs="Arial"/>
        </w:rPr>
      </w:pPr>
      <w:r w:rsidRPr="00E60ECA">
        <w:rPr>
          <w:rFonts w:ascii="Arial" w:hAnsi="Arial" w:cs="Arial"/>
          <w:noProof/>
          <w:lang w:val="en-US" w:eastAsia="nl-NL"/>
        </w:rPr>
        <w:drawing>
          <wp:anchor distT="0" distB="0" distL="114300" distR="114300" simplePos="0" relativeHeight="251665408" behindDoc="1" locked="0" layoutInCell="1" allowOverlap="1" wp14:anchorId="4E032210" wp14:editId="693E8BF0">
            <wp:simplePos x="0" y="0"/>
            <wp:positionH relativeFrom="column">
              <wp:posOffset>3990975</wp:posOffset>
            </wp:positionH>
            <wp:positionV relativeFrom="paragraph">
              <wp:posOffset>120650</wp:posOffset>
            </wp:positionV>
            <wp:extent cx="1305560" cy="956310"/>
            <wp:effectExtent l="19050" t="0" r="8890" b="0"/>
            <wp:wrapSquare wrapText="bothSides"/>
            <wp:docPr id="2" name="Picture 4" descr="http://thinkspace.com/wp-content/uploads/2012/11/20100128-top-secr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inkspace.com/wp-content/uploads/2012/11/20100128-top-secret.gif"/>
                    <pic:cNvPicPr>
                      <a:picLocks noChangeAspect="1" noChangeArrowheads="1"/>
                    </pic:cNvPicPr>
                  </pic:nvPicPr>
                  <pic:blipFill>
                    <a:blip r:embed="rId9" cstate="print"/>
                    <a:srcRect/>
                    <a:stretch>
                      <a:fillRect/>
                    </a:stretch>
                  </pic:blipFill>
                  <pic:spPr bwMode="auto">
                    <a:xfrm>
                      <a:off x="0" y="0"/>
                      <a:ext cx="1305560" cy="956310"/>
                    </a:xfrm>
                    <a:prstGeom prst="rect">
                      <a:avLst/>
                    </a:prstGeom>
                    <a:noFill/>
                    <a:ln w="9525">
                      <a:noFill/>
                      <a:miter lim="800000"/>
                      <a:headEnd/>
                      <a:tailEnd/>
                    </a:ln>
                  </pic:spPr>
                </pic:pic>
              </a:graphicData>
            </a:graphic>
          </wp:anchor>
        </w:drawing>
      </w:r>
      <w:r w:rsidRPr="00E60ECA">
        <w:rPr>
          <w:rFonts w:ascii="Arial" w:hAnsi="Arial" w:cs="Arial"/>
          <w:noProof/>
          <w:lang w:val="en-US" w:eastAsia="nl-NL"/>
        </w:rPr>
        <w:drawing>
          <wp:anchor distT="0" distB="0" distL="114300" distR="114300" simplePos="0" relativeHeight="251664384" behindDoc="1" locked="0" layoutInCell="1" allowOverlap="1" wp14:anchorId="1F8B6502" wp14:editId="41AECA01">
            <wp:simplePos x="0" y="0"/>
            <wp:positionH relativeFrom="column">
              <wp:posOffset>4658995</wp:posOffset>
            </wp:positionH>
            <wp:positionV relativeFrom="paragraph">
              <wp:posOffset>-432435</wp:posOffset>
            </wp:positionV>
            <wp:extent cx="1661795" cy="1329055"/>
            <wp:effectExtent l="19050" t="0" r="0" b="0"/>
            <wp:wrapTight wrapText="bothSides">
              <wp:wrapPolygon edited="0">
                <wp:start x="-248" y="0"/>
                <wp:lineTo x="-248" y="21363"/>
                <wp:lineTo x="21542" y="21363"/>
                <wp:lineTo x="21542" y="0"/>
                <wp:lineTo x="-248" y="0"/>
              </wp:wrapPolygon>
            </wp:wrapTight>
            <wp:docPr id="3" name="Afbeelding 1" descr="http://frieseallroundsecurity.nl/media/Beeldmerken/justitie_logo_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ieseallroundsecurity.nl/media/Beeldmerken/justitie_logo_website.png"/>
                    <pic:cNvPicPr>
                      <a:picLocks noChangeAspect="1" noChangeArrowheads="1"/>
                    </pic:cNvPicPr>
                  </pic:nvPicPr>
                  <pic:blipFill>
                    <a:blip r:embed="rId10" cstate="print"/>
                    <a:srcRect/>
                    <a:stretch>
                      <a:fillRect/>
                    </a:stretch>
                  </pic:blipFill>
                  <pic:spPr bwMode="auto">
                    <a:xfrm>
                      <a:off x="0" y="0"/>
                      <a:ext cx="1661795" cy="1329055"/>
                    </a:xfrm>
                    <a:prstGeom prst="rect">
                      <a:avLst/>
                    </a:prstGeom>
                    <a:noFill/>
                    <a:ln w="9525">
                      <a:noFill/>
                      <a:miter lim="800000"/>
                      <a:headEnd/>
                      <a:tailEnd/>
                    </a:ln>
                  </pic:spPr>
                </pic:pic>
              </a:graphicData>
            </a:graphic>
          </wp:anchor>
        </w:drawing>
      </w:r>
      <w:r w:rsidRPr="00E60ECA">
        <w:rPr>
          <w:rFonts w:ascii="Arial" w:hAnsi="Arial" w:cs="Arial"/>
        </w:rPr>
        <w:t xml:space="preserve">Openbaar Ministerie </w:t>
      </w:r>
    </w:p>
    <w:p w:rsidR="00991F69" w:rsidRPr="00E60ECA" w:rsidRDefault="00B857D7" w:rsidP="00B857D7">
      <w:pPr>
        <w:rPr>
          <w:rFonts w:ascii="Arial" w:hAnsi="Arial" w:cs="Arial"/>
          <w:b/>
          <w:color w:val="000000" w:themeColor="text1"/>
        </w:rPr>
      </w:pPr>
      <w:r w:rsidRPr="00E60ECA">
        <w:rPr>
          <w:rFonts w:ascii="Arial" w:hAnsi="Arial" w:cs="Arial"/>
        </w:rPr>
        <w:t>D7.1/De-zaak-V./</w:t>
      </w:r>
      <w:r w:rsidRPr="00E60ECA">
        <w:rPr>
          <w:rFonts w:ascii="Arial" w:hAnsi="Arial" w:cs="Arial"/>
          <w:i/>
        </w:rPr>
        <w:t>Advocatenpleidooi</w:t>
      </w:r>
      <w:r w:rsidRPr="00E60ECA">
        <w:rPr>
          <w:rFonts w:ascii="Arial" w:hAnsi="Arial" w:cs="Arial"/>
          <w:i/>
        </w:rPr>
        <w:tab/>
      </w:r>
      <w:r w:rsidR="00991F69" w:rsidRPr="00E60ECA">
        <w:rPr>
          <w:rFonts w:ascii="Arial" w:hAnsi="Arial" w:cs="Arial"/>
          <w:color w:val="000000" w:themeColor="text1"/>
        </w:rPr>
        <w:tab/>
      </w:r>
      <w:r w:rsidR="00991F69" w:rsidRPr="00E60ECA">
        <w:rPr>
          <w:rFonts w:ascii="Arial" w:hAnsi="Arial" w:cs="Arial"/>
          <w:color w:val="000000" w:themeColor="text1"/>
        </w:rPr>
        <w:br/>
      </w:r>
    </w:p>
    <w:p w:rsidR="00991F69" w:rsidRPr="00E60ECA" w:rsidRDefault="00991F69" w:rsidP="00991F69">
      <w:pPr>
        <w:rPr>
          <w:rFonts w:ascii="Arial" w:hAnsi="Arial" w:cs="Arial"/>
          <w:b/>
          <w:color w:val="000000" w:themeColor="text1"/>
        </w:rPr>
      </w:pPr>
    </w:p>
    <w:p w:rsidR="00FD290B" w:rsidRPr="00E60ECA" w:rsidRDefault="00991F69" w:rsidP="00B857D7">
      <w:pPr>
        <w:rPr>
          <w:rFonts w:ascii="Arial" w:hAnsi="Arial" w:cs="Arial"/>
          <w:color w:val="000000" w:themeColor="text1"/>
        </w:rPr>
      </w:pPr>
      <w:r w:rsidRPr="00E60ECA">
        <w:rPr>
          <w:rFonts w:ascii="Arial" w:hAnsi="Arial" w:cs="Arial"/>
          <w:color w:val="000000" w:themeColor="text1"/>
        </w:rPr>
        <w:t xml:space="preserve"> </w:t>
      </w:r>
    </w:p>
    <w:p w:rsidR="00B857D7" w:rsidRPr="00E60ECA" w:rsidRDefault="00B857D7" w:rsidP="00B857D7">
      <w:pPr>
        <w:rPr>
          <w:rFonts w:ascii="Arial" w:hAnsi="Arial" w:cs="Arial"/>
        </w:rPr>
      </w:pPr>
      <w:r w:rsidRPr="00E60ECA">
        <w:rPr>
          <w:rFonts w:ascii="Arial" w:hAnsi="Arial" w:cs="Arial"/>
          <w:b/>
        </w:rPr>
        <w:t>Opdracht:</w:t>
      </w:r>
      <w:r w:rsidRPr="00E60ECA">
        <w:rPr>
          <w:rFonts w:ascii="Arial" w:hAnsi="Arial" w:cs="Arial"/>
        </w:rPr>
        <w:br/>
        <w:t xml:space="preserve">Schrijf in tweetallen een pleidooi dat de advocaat van een van de betrokkenen in de rechtszaak zou kunnen houden. Door je docent krijg je een cliënt toegewezen: de burggravin, de ridder, de hertog of de hertogin. De stelling van jullie pleidooi luidt: </w:t>
      </w:r>
      <w:r w:rsidRPr="00E60ECA">
        <w:rPr>
          <w:rFonts w:ascii="Arial" w:hAnsi="Arial" w:cs="Arial"/>
        </w:rPr>
        <w:br/>
      </w:r>
      <w:r w:rsidRPr="00E60ECA">
        <w:rPr>
          <w:rFonts w:ascii="Arial" w:hAnsi="Arial" w:cs="Arial"/>
          <w:i/>
        </w:rPr>
        <w:t>Mijn cliënt is onschuldig aan de tragische afloop van de gebeurtenissen in de zaak V</w:t>
      </w:r>
      <w:r w:rsidRPr="00E60ECA">
        <w:rPr>
          <w:rFonts w:ascii="Arial" w:hAnsi="Arial" w:cs="Arial"/>
        </w:rPr>
        <w:t xml:space="preserve">. Gebruik jullie kennis van het verhaal en de middeleeuwse achtergronden die in de vorige lessen aan bod zijn gekomen.  </w:t>
      </w:r>
    </w:p>
    <w:p w:rsidR="00B857D7" w:rsidRPr="00E60ECA" w:rsidRDefault="00B857D7" w:rsidP="00B857D7">
      <w:pPr>
        <w:rPr>
          <w:rFonts w:ascii="Arial" w:hAnsi="Arial" w:cs="Arial"/>
        </w:rPr>
      </w:pPr>
      <w:r w:rsidRPr="00E60ECA">
        <w:rPr>
          <w:rFonts w:ascii="Arial" w:hAnsi="Arial" w:cs="Arial"/>
        </w:rPr>
        <w:t>Bereid je eerst voor door het maken van een schrijfplan. Verdeel daarbij de volgende taken:</w:t>
      </w:r>
      <w:r w:rsidRPr="00E60ECA">
        <w:rPr>
          <w:rFonts w:ascii="Arial" w:hAnsi="Arial" w:cs="Arial"/>
        </w:rPr>
        <w:br/>
        <w:t>1) Bedenken van argumenten voor de stelling.</w:t>
      </w:r>
      <w:r w:rsidRPr="00E60ECA">
        <w:rPr>
          <w:rFonts w:ascii="Arial" w:hAnsi="Arial" w:cs="Arial"/>
        </w:rPr>
        <w:br/>
        <w:t>2) Bedenken van een of meerdere argumenten tegen de stelling, om deze vervolgens te weerleggen.</w:t>
      </w:r>
      <w:r w:rsidRPr="00E60ECA">
        <w:rPr>
          <w:rFonts w:ascii="Arial" w:hAnsi="Arial" w:cs="Arial"/>
        </w:rPr>
        <w:br/>
        <w:t xml:space="preserve">3) Zoeken naar citaten in de tekst die de argumenten ondersteunen. </w:t>
      </w:r>
      <w:r w:rsidRPr="00E60ECA">
        <w:rPr>
          <w:rFonts w:ascii="Arial" w:hAnsi="Arial" w:cs="Arial"/>
        </w:rPr>
        <w:br/>
        <w:t>4) Zoeken naar relevante informatie over de middeleeuwse context uit de vorige lessen.</w:t>
      </w:r>
    </w:p>
    <w:p w:rsidR="00B857D7" w:rsidRPr="00E60ECA" w:rsidRDefault="00B857D7" w:rsidP="00B857D7">
      <w:pPr>
        <w:rPr>
          <w:rFonts w:ascii="Arial" w:hAnsi="Arial" w:cs="Arial"/>
          <w:u w:val="single"/>
        </w:rPr>
      </w:pPr>
      <w:r w:rsidRPr="00E60ECA">
        <w:rPr>
          <w:rFonts w:ascii="Arial" w:hAnsi="Arial" w:cs="Arial"/>
          <w:u w:val="single"/>
        </w:rPr>
        <w:t>Schrijfplan pleidooi</w:t>
      </w:r>
    </w:p>
    <w:tbl>
      <w:tblPr>
        <w:tblStyle w:val="Tabelraster"/>
        <w:tblW w:w="0" w:type="auto"/>
        <w:tblInd w:w="108" w:type="dxa"/>
        <w:tblLook w:val="04A0" w:firstRow="1" w:lastRow="0" w:firstColumn="1" w:lastColumn="0" w:noHBand="0" w:noVBand="1"/>
      </w:tblPr>
      <w:tblGrid>
        <w:gridCol w:w="3119"/>
        <w:gridCol w:w="5528"/>
      </w:tblGrid>
      <w:tr w:rsidR="00B857D7" w:rsidRPr="00E60ECA" w:rsidTr="0085394C">
        <w:trPr>
          <w:trHeight w:val="258"/>
        </w:trPr>
        <w:tc>
          <w:tcPr>
            <w:tcW w:w="3119" w:type="dxa"/>
          </w:tcPr>
          <w:p w:rsidR="00B857D7" w:rsidRPr="00E60ECA" w:rsidRDefault="00B857D7" w:rsidP="0085394C">
            <w:pPr>
              <w:spacing w:line="276" w:lineRule="auto"/>
              <w:rPr>
                <w:rFonts w:ascii="Arial" w:hAnsi="Arial" w:cs="Arial"/>
              </w:rPr>
            </w:pPr>
            <w:r w:rsidRPr="00E60ECA">
              <w:rPr>
                <w:rFonts w:ascii="Arial" w:hAnsi="Arial" w:cs="Arial"/>
              </w:rPr>
              <w:t>Titel</w:t>
            </w:r>
          </w:p>
        </w:tc>
        <w:tc>
          <w:tcPr>
            <w:tcW w:w="5528" w:type="dxa"/>
          </w:tcPr>
          <w:p w:rsidR="00B857D7" w:rsidRPr="00E60ECA" w:rsidRDefault="00B857D7" w:rsidP="00B857D7">
            <w:pPr>
              <w:pStyle w:val="Lijstalinea"/>
              <w:numPr>
                <w:ilvl w:val="0"/>
                <w:numId w:val="3"/>
              </w:numPr>
              <w:spacing w:line="276" w:lineRule="auto"/>
              <w:ind w:left="175" w:hanging="175"/>
              <w:rPr>
                <w:rFonts w:ascii="Arial" w:hAnsi="Arial" w:cs="Arial"/>
              </w:rPr>
            </w:pPr>
            <w:r w:rsidRPr="00E60ECA">
              <w:rPr>
                <w:rFonts w:ascii="Arial" w:hAnsi="Arial" w:cs="Arial"/>
              </w:rPr>
              <w:t>Pakkend, maar mag niet de stelling zijn</w:t>
            </w:r>
          </w:p>
        </w:tc>
      </w:tr>
      <w:tr w:rsidR="00B857D7" w:rsidRPr="00E60ECA" w:rsidTr="0085394C">
        <w:trPr>
          <w:trHeight w:val="413"/>
        </w:trPr>
        <w:tc>
          <w:tcPr>
            <w:tcW w:w="3119" w:type="dxa"/>
          </w:tcPr>
          <w:p w:rsidR="00B857D7" w:rsidRPr="00E60ECA" w:rsidRDefault="00B857D7" w:rsidP="0085394C">
            <w:pPr>
              <w:spacing w:line="276" w:lineRule="auto"/>
              <w:rPr>
                <w:rFonts w:ascii="Arial" w:hAnsi="Arial" w:cs="Arial"/>
              </w:rPr>
            </w:pPr>
            <w:r w:rsidRPr="00E60ECA">
              <w:rPr>
                <w:rFonts w:ascii="Arial" w:hAnsi="Arial" w:cs="Arial"/>
              </w:rPr>
              <w:t>Inleiding</w:t>
            </w:r>
          </w:p>
        </w:tc>
        <w:tc>
          <w:tcPr>
            <w:tcW w:w="5528" w:type="dxa"/>
          </w:tcPr>
          <w:p w:rsidR="00B857D7" w:rsidRPr="00E60ECA" w:rsidRDefault="00B857D7" w:rsidP="00B857D7">
            <w:pPr>
              <w:pStyle w:val="Lijstalinea"/>
              <w:numPr>
                <w:ilvl w:val="0"/>
                <w:numId w:val="3"/>
              </w:numPr>
              <w:spacing w:line="276" w:lineRule="auto"/>
              <w:ind w:left="175" w:hanging="175"/>
              <w:rPr>
                <w:rFonts w:ascii="Arial" w:hAnsi="Arial" w:cs="Arial"/>
              </w:rPr>
            </w:pPr>
            <w:r w:rsidRPr="00E60ECA">
              <w:rPr>
                <w:rFonts w:ascii="Arial" w:hAnsi="Arial" w:cs="Arial"/>
              </w:rPr>
              <w:t>Aandachtstrekker</w:t>
            </w:r>
          </w:p>
          <w:p w:rsidR="00B857D7" w:rsidRPr="00E60ECA" w:rsidRDefault="00B857D7" w:rsidP="00B857D7">
            <w:pPr>
              <w:pStyle w:val="Lijstalinea"/>
              <w:numPr>
                <w:ilvl w:val="0"/>
                <w:numId w:val="3"/>
              </w:numPr>
              <w:spacing w:line="276" w:lineRule="auto"/>
              <w:ind w:left="175" w:hanging="175"/>
              <w:rPr>
                <w:rFonts w:ascii="Arial" w:hAnsi="Arial" w:cs="Arial"/>
              </w:rPr>
            </w:pPr>
            <w:r w:rsidRPr="00E60ECA">
              <w:rPr>
                <w:rFonts w:ascii="Arial" w:hAnsi="Arial" w:cs="Arial"/>
              </w:rPr>
              <w:t>Vertelt kort waar het over gaat</w:t>
            </w:r>
          </w:p>
        </w:tc>
      </w:tr>
      <w:tr w:rsidR="00B857D7" w:rsidRPr="00E60ECA" w:rsidTr="0085394C">
        <w:trPr>
          <w:trHeight w:val="413"/>
        </w:trPr>
        <w:tc>
          <w:tcPr>
            <w:tcW w:w="3119" w:type="dxa"/>
          </w:tcPr>
          <w:p w:rsidR="00B857D7" w:rsidRPr="00E60ECA" w:rsidRDefault="00B857D7" w:rsidP="0085394C">
            <w:pPr>
              <w:spacing w:line="276" w:lineRule="auto"/>
              <w:rPr>
                <w:rFonts w:ascii="Arial" w:hAnsi="Arial" w:cs="Arial"/>
              </w:rPr>
            </w:pPr>
            <w:r w:rsidRPr="00E60ECA">
              <w:rPr>
                <w:rFonts w:ascii="Arial" w:hAnsi="Arial" w:cs="Arial"/>
              </w:rPr>
              <w:t>Stelling</w:t>
            </w:r>
          </w:p>
        </w:tc>
        <w:tc>
          <w:tcPr>
            <w:tcW w:w="5528" w:type="dxa"/>
          </w:tcPr>
          <w:p w:rsidR="00B857D7" w:rsidRPr="00E60ECA" w:rsidRDefault="00B857D7" w:rsidP="00B857D7">
            <w:pPr>
              <w:pStyle w:val="Lijstalinea"/>
              <w:numPr>
                <w:ilvl w:val="0"/>
                <w:numId w:val="3"/>
              </w:numPr>
              <w:spacing w:line="276" w:lineRule="auto"/>
              <w:ind w:left="175" w:hanging="175"/>
              <w:rPr>
                <w:rFonts w:ascii="Arial" w:hAnsi="Arial" w:cs="Arial"/>
              </w:rPr>
            </w:pPr>
            <w:r w:rsidRPr="00E60ECA">
              <w:rPr>
                <w:rFonts w:ascii="Arial" w:hAnsi="Arial" w:cs="Arial"/>
                <w:i/>
              </w:rPr>
              <w:t>Mijn cliënt is onschuldig aan de tragische afloop van de gebeurtenissen in de zaak V</w:t>
            </w:r>
            <w:r w:rsidRPr="00E60ECA">
              <w:rPr>
                <w:rFonts w:ascii="Arial" w:hAnsi="Arial" w:cs="Arial"/>
              </w:rPr>
              <w:t>.</w:t>
            </w:r>
          </w:p>
        </w:tc>
      </w:tr>
      <w:tr w:rsidR="00B857D7" w:rsidRPr="00E60ECA" w:rsidTr="0085394C">
        <w:trPr>
          <w:trHeight w:val="326"/>
        </w:trPr>
        <w:tc>
          <w:tcPr>
            <w:tcW w:w="3119" w:type="dxa"/>
          </w:tcPr>
          <w:p w:rsidR="00B857D7" w:rsidRPr="00E60ECA" w:rsidRDefault="00B857D7" w:rsidP="0085394C">
            <w:pPr>
              <w:spacing w:line="276" w:lineRule="auto"/>
              <w:rPr>
                <w:rFonts w:ascii="Arial" w:hAnsi="Arial" w:cs="Arial"/>
              </w:rPr>
            </w:pPr>
            <w:r w:rsidRPr="00E60ECA">
              <w:rPr>
                <w:rFonts w:ascii="Arial" w:hAnsi="Arial" w:cs="Arial"/>
              </w:rPr>
              <w:t>Eerste argument</w:t>
            </w:r>
          </w:p>
        </w:tc>
        <w:tc>
          <w:tcPr>
            <w:tcW w:w="5528" w:type="dxa"/>
          </w:tcPr>
          <w:p w:rsidR="00B857D7" w:rsidRPr="00E60ECA" w:rsidRDefault="00E60ECA" w:rsidP="00B857D7">
            <w:pPr>
              <w:pStyle w:val="Lijstalinea"/>
              <w:numPr>
                <w:ilvl w:val="0"/>
                <w:numId w:val="3"/>
              </w:numPr>
              <w:spacing w:line="276" w:lineRule="auto"/>
              <w:ind w:left="175" w:hanging="175"/>
              <w:rPr>
                <w:rFonts w:ascii="Arial" w:hAnsi="Arial" w:cs="Arial"/>
              </w:rPr>
            </w:pPr>
            <w:r w:rsidRPr="00E60ECA">
              <w:rPr>
                <w:rFonts w:ascii="Arial" w:hAnsi="Arial" w:cs="Arial"/>
              </w:rPr>
              <w:t>Wordt o</w:t>
            </w:r>
            <w:r w:rsidR="00B857D7" w:rsidRPr="00E60ECA">
              <w:rPr>
                <w:rFonts w:ascii="Arial" w:hAnsi="Arial" w:cs="Arial"/>
              </w:rPr>
              <w:t>ndersteund met voorbeeld(en) uit tekst of context</w:t>
            </w:r>
          </w:p>
        </w:tc>
      </w:tr>
      <w:tr w:rsidR="00B857D7" w:rsidRPr="00E60ECA" w:rsidTr="0085394C">
        <w:trPr>
          <w:trHeight w:val="274"/>
        </w:trPr>
        <w:tc>
          <w:tcPr>
            <w:tcW w:w="3119" w:type="dxa"/>
          </w:tcPr>
          <w:p w:rsidR="00B857D7" w:rsidRPr="00E60ECA" w:rsidRDefault="00B857D7" w:rsidP="0085394C">
            <w:pPr>
              <w:spacing w:line="276" w:lineRule="auto"/>
              <w:rPr>
                <w:rFonts w:ascii="Arial" w:hAnsi="Arial" w:cs="Arial"/>
              </w:rPr>
            </w:pPr>
            <w:r w:rsidRPr="00E60ECA">
              <w:rPr>
                <w:rFonts w:ascii="Arial" w:hAnsi="Arial" w:cs="Arial"/>
              </w:rPr>
              <w:t>Tweede argument</w:t>
            </w:r>
          </w:p>
        </w:tc>
        <w:tc>
          <w:tcPr>
            <w:tcW w:w="5528" w:type="dxa"/>
          </w:tcPr>
          <w:p w:rsidR="00B857D7" w:rsidRPr="00E60ECA" w:rsidRDefault="00E60ECA" w:rsidP="00B857D7">
            <w:pPr>
              <w:pStyle w:val="Lijstalinea"/>
              <w:numPr>
                <w:ilvl w:val="0"/>
                <w:numId w:val="3"/>
              </w:numPr>
              <w:spacing w:line="276" w:lineRule="auto"/>
              <w:ind w:left="175" w:hanging="175"/>
              <w:rPr>
                <w:rFonts w:ascii="Arial" w:hAnsi="Arial" w:cs="Arial"/>
              </w:rPr>
            </w:pPr>
            <w:r w:rsidRPr="00E60ECA">
              <w:rPr>
                <w:rFonts w:ascii="Arial" w:hAnsi="Arial" w:cs="Arial"/>
              </w:rPr>
              <w:t>Wordt o</w:t>
            </w:r>
            <w:r w:rsidR="00B857D7" w:rsidRPr="00E60ECA">
              <w:rPr>
                <w:rFonts w:ascii="Arial" w:hAnsi="Arial" w:cs="Arial"/>
              </w:rPr>
              <w:t xml:space="preserve">ndersteund met voorbeeld(en) uit tekst of context </w:t>
            </w:r>
          </w:p>
        </w:tc>
      </w:tr>
      <w:tr w:rsidR="00B857D7" w:rsidRPr="00E60ECA" w:rsidTr="0085394C">
        <w:trPr>
          <w:trHeight w:val="265"/>
        </w:trPr>
        <w:tc>
          <w:tcPr>
            <w:tcW w:w="3119" w:type="dxa"/>
          </w:tcPr>
          <w:p w:rsidR="00B857D7" w:rsidRPr="00E60ECA" w:rsidRDefault="00B857D7" w:rsidP="0085394C">
            <w:pPr>
              <w:spacing w:line="276" w:lineRule="auto"/>
              <w:rPr>
                <w:rFonts w:ascii="Arial" w:hAnsi="Arial" w:cs="Arial"/>
              </w:rPr>
            </w:pPr>
            <w:r w:rsidRPr="00E60ECA">
              <w:rPr>
                <w:rFonts w:ascii="Arial" w:hAnsi="Arial" w:cs="Arial"/>
              </w:rPr>
              <w:t xml:space="preserve">Weerleggen tegenargument(en) </w:t>
            </w:r>
          </w:p>
        </w:tc>
        <w:tc>
          <w:tcPr>
            <w:tcW w:w="5528" w:type="dxa"/>
          </w:tcPr>
          <w:p w:rsidR="00B857D7" w:rsidRPr="00E60ECA" w:rsidRDefault="00E60ECA" w:rsidP="00B857D7">
            <w:pPr>
              <w:pStyle w:val="Lijstalinea"/>
              <w:numPr>
                <w:ilvl w:val="0"/>
                <w:numId w:val="3"/>
              </w:numPr>
              <w:spacing w:line="276" w:lineRule="auto"/>
              <w:ind w:left="175" w:hanging="175"/>
              <w:rPr>
                <w:rFonts w:ascii="Arial" w:hAnsi="Arial" w:cs="Arial"/>
              </w:rPr>
            </w:pPr>
            <w:r w:rsidRPr="00E60ECA">
              <w:rPr>
                <w:rFonts w:ascii="Arial" w:hAnsi="Arial" w:cs="Arial"/>
              </w:rPr>
              <w:t>Wordt o</w:t>
            </w:r>
            <w:r w:rsidR="00B857D7" w:rsidRPr="00E60ECA">
              <w:rPr>
                <w:rFonts w:ascii="Arial" w:hAnsi="Arial" w:cs="Arial"/>
              </w:rPr>
              <w:t xml:space="preserve">ndersteund met voorbeeld(en) uit tekst of context </w:t>
            </w:r>
          </w:p>
        </w:tc>
      </w:tr>
      <w:tr w:rsidR="00B857D7" w:rsidRPr="00E60ECA" w:rsidTr="0085394C">
        <w:trPr>
          <w:trHeight w:val="425"/>
        </w:trPr>
        <w:tc>
          <w:tcPr>
            <w:tcW w:w="3119" w:type="dxa"/>
          </w:tcPr>
          <w:p w:rsidR="00B857D7" w:rsidRPr="00E60ECA" w:rsidRDefault="00B857D7" w:rsidP="0085394C">
            <w:pPr>
              <w:spacing w:line="276" w:lineRule="auto"/>
              <w:rPr>
                <w:rFonts w:ascii="Arial" w:hAnsi="Arial" w:cs="Arial"/>
              </w:rPr>
            </w:pPr>
            <w:r w:rsidRPr="00E60ECA">
              <w:rPr>
                <w:rFonts w:ascii="Arial" w:hAnsi="Arial" w:cs="Arial"/>
              </w:rPr>
              <w:t>Conclusie</w:t>
            </w:r>
          </w:p>
        </w:tc>
        <w:tc>
          <w:tcPr>
            <w:tcW w:w="5528" w:type="dxa"/>
          </w:tcPr>
          <w:p w:rsidR="00B857D7" w:rsidRPr="00E60ECA" w:rsidRDefault="00B857D7" w:rsidP="00B857D7">
            <w:pPr>
              <w:pStyle w:val="Lijstalinea"/>
              <w:numPr>
                <w:ilvl w:val="0"/>
                <w:numId w:val="3"/>
              </w:numPr>
              <w:spacing w:line="276" w:lineRule="auto"/>
              <w:ind w:left="175" w:hanging="175"/>
              <w:rPr>
                <w:rFonts w:ascii="Arial" w:hAnsi="Arial" w:cs="Arial"/>
              </w:rPr>
            </w:pPr>
            <w:r w:rsidRPr="00E60ECA">
              <w:rPr>
                <w:rFonts w:ascii="Arial" w:hAnsi="Arial" w:cs="Arial"/>
              </w:rPr>
              <w:t>Herhaling  stelling en belangrijkste argumenten</w:t>
            </w:r>
          </w:p>
          <w:p w:rsidR="00B857D7" w:rsidRPr="00E60ECA" w:rsidRDefault="00B857D7" w:rsidP="00B857D7">
            <w:pPr>
              <w:pStyle w:val="Lijstalinea"/>
              <w:numPr>
                <w:ilvl w:val="0"/>
                <w:numId w:val="3"/>
              </w:numPr>
              <w:spacing w:line="276" w:lineRule="auto"/>
              <w:ind w:left="175" w:hanging="175"/>
              <w:rPr>
                <w:rFonts w:ascii="Arial" w:hAnsi="Arial" w:cs="Arial"/>
              </w:rPr>
            </w:pPr>
            <w:r w:rsidRPr="00E60ECA">
              <w:rPr>
                <w:rFonts w:ascii="Arial" w:hAnsi="Arial" w:cs="Arial"/>
              </w:rPr>
              <w:t>Een mooie, overtuigende uitsmijter</w:t>
            </w:r>
          </w:p>
        </w:tc>
      </w:tr>
    </w:tbl>
    <w:p w:rsidR="00B857D7" w:rsidRPr="00E60ECA" w:rsidRDefault="00B857D7" w:rsidP="00B857D7">
      <w:r w:rsidRPr="00E60ECA">
        <w:rPr>
          <w:rFonts w:ascii="Arial" w:hAnsi="Arial" w:cs="Arial"/>
        </w:rPr>
        <w:br/>
        <w:t>Nadat jullie allebei jullie taken hebben afgerond, bespreken jullie de bevindingen en vullen het schrijfplan op de achterzijde in. Daarna schrijven jullie gezamenlijk het pleidooi. Het pleidooi moet ongeveer 400 woorden lang zijn.</w:t>
      </w:r>
    </w:p>
    <w:p w:rsidR="00B857D7" w:rsidRPr="00E60ECA" w:rsidRDefault="00B857D7" w:rsidP="00B857D7">
      <w:pPr>
        <w:rPr>
          <w:rFonts w:ascii="Arial" w:hAnsi="Arial" w:cs="Arial"/>
          <w:i/>
          <w:color w:val="000000" w:themeColor="text1"/>
        </w:rPr>
      </w:pPr>
    </w:p>
    <w:p w:rsidR="00E60ECA" w:rsidRDefault="00E60ECA">
      <w:pPr>
        <w:rPr>
          <w:rFonts w:ascii="Arial" w:hAnsi="Arial" w:cs="Arial"/>
          <w:color w:val="000000" w:themeColor="text1"/>
          <w:u w:val="single"/>
        </w:rPr>
      </w:pPr>
      <w:r>
        <w:rPr>
          <w:rFonts w:ascii="Arial" w:hAnsi="Arial" w:cs="Arial"/>
          <w:color w:val="000000" w:themeColor="text1"/>
          <w:u w:val="single"/>
        </w:rPr>
        <w:br w:type="page"/>
      </w:r>
    </w:p>
    <w:p w:rsidR="00FD290B" w:rsidRPr="00E60ECA" w:rsidRDefault="00337B9E" w:rsidP="00991F69">
      <w:pPr>
        <w:rPr>
          <w:rFonts w:ascii="Arial" w:hAnsi="Arial" w:cs="Arial"/>
          <w:color w:val="000000" w:themeColor="text1"/>
          <w:u w:val="single"/>
        </w:rPr>
      </w:pPr>
      <w:bookmarkStart w:id="0" w:name="_GoBack"/>
      <w:bookmarkEnd w:id="0"/>
      <w:r w:rsidRPr="00E60ECA">
        <w:rPr>
          <w:rFonts w:ascii="Arial" w:hAnsi="Arial" w:cs="Arial"/>
          <w:color w:val="000000" w:themeColor="text1"/>
          <w:u w:val="single"/>
        </w:rPr>
        <w:lastRenderedPageBreak/>
        <w:t>Schrijfplan pleidooi</w:t>
      </w:r>
    </w:p>
    <w:tbl>
      <w:tblPr>
        <w:tblStyle w:val="Tabelraster"/>
        <w:tblW w:w="0" w:type="auto"/>
        <w:tblInd w:w="108" w:type="dxa"/>
        <w:tblLook w:val="04A0" w:firstRow="1" w:lastRow="0" w:firstColumn="1" w:lastColumn="0" w:noHBand="0" w:noVBand="1"/>
      </w:tblPr>
      <w:tblGrid>
        <w:gridCol w:w="3119"/>
        <w:gridCol w:w="6520"/>
      </w:tblGrid>
      <w:tr w:rsidR="00337B9E" w:rsidRPr="00E60ECA" w:rsidTr="00337B9E">
        <w:trPr>
          <w:trHeight w:val="258"/>
        </w:trPr>
        <w:tc>
          <w:tcPr>
            <w:tcW w:w="3119" w:type="dxa"/>
          </w:tcPr>
          <w:p w:rsidR="00337B9E" w:rsidRPr="00E60ECA" w:rsidRDefault="00337B9E" w:rsidP="00EE3C3F">
            <w:pPr>
              <w:rPr>
                <w:rFonts w:ascii="Arial" w:hAnsi="Arial" w:cs="Arial"/>
              </w:rPr>
            </w:pPr>
            <w:r w:rsidRPr="00E60ECA">
              <w:rPr>
                <w:rFonts w:ascii="Arial" w:hAnsi="Arial" w:cs="Arial"/>
              </w:rPr>
              <w:t>Titel</w:t>
            </w:r>
          </w:p>
        </w:tc>
        <w:tc>
          <w:tcPr>
            <w:tcW w:w="6520" w:type="dxa"/>
          </w:tcPr>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tc>
      </w:tr>
      <w:tr w:rsidR="00337B9E" w:rsidRPr="00E60ECA" w:rsidTr="00337B9E">
        <w:trPr>
          <w:trHeight w:val="413"/>
        </w:trPr>
        <w:tc>
          <w:tcPr>
            <w:tcW w:w="3119" w:type="dxa"/>
          </w:tcPr>
          <w:p w:rsidR="00337B9E" w:rsidRPr="00E60ECA" w:rsidRDefault="00337B9E" w:rsidP="00EE3C3F">
            <w:pPr>
              <w:rPr>
                <w:rFonts w:ascii="Arial" w:hAnsi="Arial" w:cs="Arial"/>
              </w:rPr>
            </w:pPr>
            <w:r w:rsidRPr="00E60ECA">
              <w:rPr>
                <w:rFonts w:ascii="Arial" w:hAnsi="Arial" w:cs="Arial"/>
              </w:rPr>
              <w:t>Inleiding</w:t>
            </w:r>
          </w:p>
        </w:tc>
        <w:tc>
          <w:tcPr>
            <w:tcW w:w="6520" w:type="dxa"/>
          </w:tcPr>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tc>
      </w:tr>
      <w:tr w:rsidR="00337B9E" w:rsidRPr="00E60ECA" w:rsidTr="00337B9E">
        <w:trPr>
          <w:trHeight w:val="413"/>
        </w:trPr>
        <w:tc>
          <w:tcPr>
            <w:tcW w:w="3119" w:type="dxa"/>
          </w:tcPr>
          <w:p w:rsidR="00337B9E" w:rsidRPr="00E60ECA" w:rsidRDefault="00337B9E" w:rsidP="00EE3C3F">
            <w:pPr>
              <w:rPr>
                <w:rFonts w:ascii="Arial" w:hAnsi="Arial" w:cs="Arial"/>
              </w:rPr>
            </w:pPr>
            <w:r w:rsidRPr="00E60ECA">
              <w:rPr>
                <w:rFonts w:ascii="Arial" w:hAnsi="Arial" w:cs="Arial"/>
              </w:rPr>
              <w:t>Stelling</w:t>
            </w:r>
          </w:p>
        </w:tc>
        <w:tc>
          <w:tcPr>
            <w:tcW w:w="6520" w:type="dxa"/>
          </w:tcPr>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tc>
      </w:tr>
      <w:tr w:rsidR="00337B9E" w:rsidRPr="00E60ECA" w:rsidTr="00337B9E">
        <w:trPr>
          <w:trHeight w:val="326"/>
        </w:trPr>
        <w:tc>
          <w:tcPr>
            <w:tcW w:w="3119" w:type="dxa"/>
          </w:tcPr>
          <w:p w:rsidR="00337B9E" w:rsidRPr="00E60ECA" w:rsidRDefault="00337B9E" w:rsidP="00EE3C3F">
            <w:pPr>
              <w:rPr>
                <w:rFonts w:ascii="Arial" w:hAnsi="Arial" w:cs="Arial"/>
              </w:rPr>
            </w:pPr>
            <w:r w:rsidRPr="00E60ECA">
              <w:rPr>
                <w:rFonts w:ascii="Arial" w:hAnsi="Arial" w:cs="Arial"/>
              </w:rPr>
              <w:t>Eerste argument</w:t>
            </w:r>
          </w:p>
        </w:tc>
        <w:tc>
          <w:tcPr>
            <w:tcW w:w="6520" w:type="dxa"/>
          </w:tcPr>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tc>
      </w:tr>
      <w:tr w:rsidR="00337B9E" w:rsidRPr="00E60ECA" w:rsidTr="00337B9E">
        <w:trPr>
          <w:trHeight w:val="274"/>
        </w:trPr>
        <w:tc>
          <w:tcPr>
            <w:tcW w:w="3119" w:type="dxa"/>
          </w:tcPr>
          <w:p w:rsidR="00337B9E" w:rsidRPr="00E60ECA" w:rsidRDefault="00337B9E" w:rsidP="00EE3C3F">
            <w:pPr>
              <w:rPr>
                <w:rFonts w:ascii="Arial" w:hAnsi="Arial" w:cs="Arial"/>
              </w:rPr>
            </w:pPr>
            <w:r w:rsidRPr="00E60ECA">
              <w:rPr>
                <w:rFonts w:ascii="Arial" w:hAnsi="Arial" w:cs="Arial"/>
              </w:rPr>
              <w:t>Tweede argument</w:t>
            </w:r>
          </w:p>
        </w:tc>
        <w:tc>
          <w:tcPr>
            <w:tcW w:w="6520" w:type="dxa"/>
          </w:tcPr>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tc>
      </w:tr>
      <w:tr w:rsidR="00337B9E" w:rsidRPr="00E60ECA" w:rsidTr="00B857D7">
        <w:trPr>
          <w:trHeight w:val="2473"/>
        </w:trPr>
        <w:tc>
          <w:tcPr>
            <w:tcW w:w="3119" w:type="dxa"/>
          </w:tcPr>
          <w:p w:rsidR="00337B9E" w:rsidRPr="00E60ECA" w:rsidRDefault="00337B9E" w:rsidP="00EE3C3F">
            <w:pPr>
              <w:rPr>
                <w:rFonts w:ascii="Arial" w:hAnsi="Arial" w:cs="Arial"/>
              </w:rPr>
            </w:pPr>
            <w:r w:rsidRPr="00E60ECA">
              <w:rPr>
                <w:rFonts w:ascii="Arial" w:hAnsi="Arial" w:cs="Arial"/>
              </w:rPr>
              <w:t xml:space="preserve">Weerleggen tegenargument(en) </w:t>
            </w:r>
          </w:p>
        </w:tc>
        <w:tc>
          <w:tcPr>
            <w:tcW w:w="6520" w:type="dxa"/>
          </w:tcPr>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p w:rsidR="00337B9E" w:rsidRPr="00E60ECA" w:rsidRDefault="00337B9E" w:rsidP="00EE3C3F">
            <w:pPr>
              <w:rPr>
                <w:rFonts w:ascii="Arial" w:hAnsi="Arial" w:cs="Arial"/>
              </w:rPr>
            </w:pPr>
          </w:p>
        </w:tc>
      </w:tr>
      <w:tr w:rsidR="00337B9E" w:rsidRPr="00E60ECA" w:rsidTr="00B857D7">
        <w:trPr>
          <w:trHeight w:val="2834"/>
        </w:trPr>
        <w:tc>
          <w:tcPr>
            <w:tcW w:w="3119" w:type="dxa"/>
          </w:tcPr>
          <w:p w:rsidR="00337B9E" w:rsidRPr="00E60ECA" w:rsidRDefault="00337B9E" w:rsidP="00EE3C3F">
            <w:pPr>
              <w:rPr>
                <w:rFonts w:ascii="Arial" w:hAnsi="Arial" w:cs="Arial"/>
              </w:rPr>
            </w:pPr>
            <w:r w:rsidRPr="00E60ECA">
              <w:rPr>
                <w:rFonts w:ascii="Arial" w:hAnsi="Arial" w:cs="Arial"/>
              </w:rPr>
              <w:t>Conclusie</w:t>
            </w:r>
          </w:p>
        </w:tc>
        <w:tc>
          <w:tcPr>
            <w:tcW w:w="6520" w:type="dxa"/>
          </w:tcPr>
          <w:p w:rsidR="00337B9E" w:rsidRPr="00E60ECA" w:rsidRDefault="00337B9E" w:rsidP="00EE3C3F">
            <w:pPr>
              <w:rPr>
                <w:rFonts w:ascii="Arial" w:hAnsi="Arial" w:cs="Arial"/>
              </w:rPr>
            </w:pPr>
          </w:p>
        </w:tc>
      </w:tr>
    </w:tbl>
    <w:p w:rsidR="00D65DB8" w:rsidRPr="00E60ECA" w:rsidRDefault="00D65DB8" w:rsidP="00337B9E">
      <w:pPr>
        <w:rPr>
          <w:rFonts w:ascii="Arial" w:hAnsi="Arial" w:cs="Arial"/>
        </w:rPr>
      </w:pPr>
    </w:p>
    <w:sectPr w:rsidR="00D65DB8" w:rsidRPr="00E60ECA" w:rsidSect="00337B9E">
      <w:footerReference w:type="even" r:id="rId11"/>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A15" w:rsidRDefault="00E76A15" w:rsidP="00B4179E">
      <w:pPr>
        <w:spacing w:after="0" w:line="240" w:lineRule="auto"/>
      </w:pPr>
      <w:r>
        <w:separator/>
      </w:r>
    </w:p>
  </w:endnote>
  <w:endnote w:type="continuationSeparator" w:id="0">
    <w:p w:rsidR="00E76A15" w:rsidRDefault="00E76A15" w:rsidP="00B4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CA" w:rsidRDefault="00E60ECA"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994"/>
      <w:gridCol w:w="1866"/>
      <w:gridCol w:w="3994"/>
    </w:tblGrid>
    <w:tr w:rsidR="00E60ECA" w:rsidTr="001443DD">
      <w:trPr>
        <w:trHeight w:val="151"/>
      </w:trPr>
      <w:tc>
        <w:tcPr>
          <w:tcW w:w="2250" w:type="pct"/>
          <w:tcBorders>
            <w:top w:val="nil"/>
            <w:left w:val="nil"/>
            <w:bottom w:val="single" w:sz="4" w:space="0" w:color="4F81BD" w:themeColor="accent1"/>
            <w:right w:val="nil"/>
          </w:tcBorders>
        </w:tcPr>
        <w:p w:rsidR="00E60ECA" w:rsidRDefault="00E60ECA" w:rsidP="00E60ECA">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rsidR="00E60ECA" w:rsidRDefault="00E60ECA">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3365A24714D5BF41BEC579A55C4660A4"/>
              </w:placeholder>
              <w:temporary/>
              <w:showingPlcHdr/>
            </w:sdtPr>
            <w:sdtContent>
              <w:r>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rsidR="00E60ECA" w:rsidRDefault="00E60ECA">
          <w:pPr>
            <w:pStyle w:val="Koptekst"/>
            <w:spacing w:line="276" w:lineRule="auto"/>
            <w:rPr>
              <w:rFonts w:asciiTheme="majorHAnsi" w:eastAsiaTheme="majorEastAsia" w:hAnsiTheme="majorHAnsi" w:cstheme="majorBidi"/>
              <w:b/>
              <w:bCs/>
              <w:color w:val="4F81BD" w:themeColor="accent1"/>
            </w:rPr>
          </w:pPr>
        </w:p>
      </w:tc>
    </w:tr>
    <w:tr w:rsidR="00E60ECA" w:rsidTr="001443DD">
      <w:trPr>
        <w:trHeight w:val="150"/>
      </w:trPr>
      <w:tc>
        <w:tcPr>
          <w:tcW w:w="2250" w:type="pct"/>
          <w:tcBorders>
            <w:top w:val="single" w:sz="4" w:space="0" w:color="4F81BD" w:themeColor="accent1"/>
            <w:left w:val="nil"/>
            <w:bottom w:val="nil"/>
            <w:right w:val="nil"/>
          </w:tcBorders>
        </w:tcPr>
        <w:p w:rsidR="00E60ECA" w:rsidRDefault="00E60ECA">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E60ECA" w:rsidRDefault="00E60ECA">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rsidR="00E60ECA" w:rsidRDefault="00E60ECA">
          <w:pPr>
            <w:pStyle w:val="Koptekst"/>
            <w:spacing w:line="276" w:lineRule="auto"/>
            <w:rPr>
              <w:rFonts w:asciiTheme="majorHAnsi" w:eastAsiaTheme="majorEastAsia" w:hAnsiTheme="majorHAnsi" w:cstheme="majorBidi"/>
              <w:b/>
              <w:bCs/>
              <w:color w:val="4F81BD" w:themeColor="accent1"/>
            </w:rPr>
          </w:pPr>
        </w:p>
      </w:tc>
    </w:tr>
  </w:tbl>
  <w:p w:rsidR="00E60ECA" w:rsidRDefault="00E60ECA">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CA" w:rsidRDefault="00E60ECA"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669"/>
      <w:gridCol w:w="2516"/>
      <w:gridCol w:w="3669"/>
    </w:tblGrid>
    <w:tr w:rsidR="00E60ECA" w:rsidRPr="00E60ECA" w:rsidTr="001443DD">
      <w:trPr>
        <w:trHeight w:val="151"/>
      </w:trPr>
      <w:tc>
        <w:tcPr>
          <w:tcW w:w="2250" w:type="pct"/>
          <w:tcBorders>
            <w:top w:val="nil"/>
            <w:left w:val="nil"/>
            <w:bottom w:val="single" w:sz="4" w:space="0" w:color="4F81BD" w:themeColor="accent1"/>
            <w:right w:val="nil"/>
          </w:tcBorders>
        </w:tcPr>
        <w:p w:rsidR="00E60ECA" w:rsidRPr="00E60ECA" w:rsidRDefault="00E60ECA" w:rsidP="00E60ECA">
          <w:pPr>
            <w:pStyle w:val="Koptekst"/>
            <w:spacing w:line="276" w:lineRule="auto"/>
            <w:ind w:right="360"/>
            <w:rPr>
              <w:rFonts w:ascii="Arial" w:eastAsiaTheme="majorEastAsia" w:hAnsi="Arial" w:cs="Arial"/>
              <w:b/>
              <w:bCs/>
              <w:color w:val="000000" w:themeColor="text1"/>
            </w:rPr>
          </w:pPr>
        </w:p>
      </w:tc>
      <w:tc>
        <w:tcPr>
          <w:tcW w:w="500" w:type="pct"/>
          <w:vMerge w:val="restart"/>
          <w:noWrap/>
          <w:vAlign w:val="center"/>
          <w:hideMark/>
        </w:tcPr>
        <w:p w:rsidR="00E60ECA" w:rsidRPr="00E60ECA" w:rsidRDefault="00E60ECA" w:rsidP="00E60ECA">
          <w:pPr>
            <w:pStyle w:val="Geenafstand"/>
            <w:spacing w:line="276" w:lineRule="auto"/>
            <w:rPr>
              <w:rFonts w:ascii="Arial" w:hAnsi="Arial" w:cs="Arial"/>
              <w:color w:val="000000" w:themeColor="text1"/>
            </w:rPr>
          </w:pPr>
          <w:r w:rsidRPr="00E60ECA">
            <w:rPr>
              <w:rFonts w:ascii="Arial" w:hAnsi="Arial" w:cs="Arial"/>
              <w:color w:val="000000" w:themeColor="text1"/>
            </w:rPr>
            <w:t>D7.1 advocatenpleidooi</w:t>
          </w:r>
        </w:p>
      </w:tc>
      <w:tc>
        <w:tcPr>
          <w:tcW w:w="2250" w:type="pct"/>
          <w:tcBorders>
            <w:top w:val="nil"/>
            <w:left w:val="nil"/>
            <w:bottom w:val="single" w:sz="4" w:space="0" w:color="4F81BD" w:themeColor="accent1"/>
            <w:right w:val="nil"/>
          </w:tcBorders>
        </w:tcPr>
        <w:p w:rsidR="00E60ECA" w:rsidRPr="00E60ECA" w:rsidRDefault="00E60ECA">
          <w:pPr>
            <w:pStyle w:val="Koptekst"/>
            <w:spacing w:line="276" w:lineRule="auto"/>
            <w:rPr>
              <w:rFonts w:ascii="Arial" w:eastAsiaTheme="majorEastAsia" w:hAnsi="Arial" w:cs="Arial"/>
              <w:b/>
              <w:bCs/>
              <w:color w:val="000000" w:themeColor="text1"/>
            </w:rPr>
          </w:pPr>
        </w:p>
      </w:tc>
    </w:tr>
    <w:tr w:rsidR="00E60ECA" w:rsidRPr="00E60ECA" w:rsidTr="001443DD">
      <w:trPr>
        <w:trHeight w:val="150"/>
      </w:trPr>
      <w:tc>
        <w:tcPr>
          <w:tcW w:w="2250" w:type="pct"/>
          <w:tcBorders>
            <w:top w:val="single" w:sz="4" w:space="0" w:color="4F81BD" w:themeColor="accent1"/>
            <w:left w:val="nil"/>
            <w:bottom w:val="nil"/>
            <w:right w:val="nil"/>
          </w:tcBorders>
        </w:tcPr>
        <w:p w:rsidR="00E60ECA" w:rsidRPr="00E60ECA" w:rsidRDefault="00E60ECA">
          <w:pPr>
            <w:pStyle w:val="Koptekst"/>
            <w:spacing w:line="276" w:lineRule="auto"/>
            <w:rPr>
              <w:rFonts w:ascii="Arial" w:eastAsiaTheme="majorEastAsia" w:hAnsi="Arial" w:cs="Arial"/>
              <w:b/>
              <w:bCs/>
              <w:color w:val="000000" w:themeColor="text1"/>
            </w:rPr>
          </w:pPr>
        </w:p>
      </w:tc>
      <w:tc>
        <w:tcPr>
          <w:tcW w:w="0" w:type="auto"/>
          <w:vMerge/>
          <w:vAlign w:val="center"/>
          <w:hideMark/>
        </w:tcPr>
        <w:p w:rsidR="00E60ECA" w:rsidRPr="00E60ECA" w:rsidRDefault="00E60ECA">
          <w:pPr>
            <w:spacing w:after="0" w:line="240" w:lineRule="auto"/>
            <w:rPr>
              <w:rFonts w:ascii="Arial" w:hAnsi="Arial" w:cs="Arial"/>
              <w:color w:val="000000" w:themeColor="text1"/>
            </w:rPr>
          </w:pPr>
        </w:p>
      </w:tc>
      <w:tc>
        <w:tcPr>
          <w:tcW w:w="2250" w:type="pct"/>
          <w:tcBorders>
            <w:top w:val="single" w:sz="4" w:space="0" w:color="4F81BD" w:themeColor="accent1"/>
            <w:left w:val="nil"/>
            <w:bottom w:val="nil"/>
            <w:right w:val="nil"/>
          </w:tcBorders>
        </w:tcPr>
        <w:p w:rsidR="00E60ECA" w:rsidRPr="00E60ECA" w:rsidRDefault="00E60ECA">
          <w:pPr>
            <w:pStyle w:val="Koptekst"/>
            <w:spacing w:line="276" w:lineRule="auto"/>
            <w:rPr>
              <w:rFonts w:ascii="Arial" w:eastAsiaTheme="majorEastAsia" w:hAnsi="Arial" w:cs="Arial"/>
              <w:b/>
              <w:bCs/>
              <w:color w:val="000000" w:themeColor="text1"/>
            </w:rPr>
          </w:pPr>
        </w:p>
      </w:tc>
    </w:tr>
  </w:tbl>
  <w:p w:rsidR="00B4179E" w:rsidRPr="00E60ECA" w:rsidRDefault="00B4179E">
    <w:pPr>
      <w:pStyle w:val="Voettekst"/>
      <w:rPr>
        <w:rFonts w:ascii="Arial" w:hAnsi="Arial" w:cs="Arial"/>
        <w:color w:val="000000" w:themeColor="text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A15" w:rsidRDefault="00E76A15" w:rsidP="00B4179E">
      <w:pPr>
        <w:spacing w:after="0" w:line="240" w:lineRule="auto"/>
      </w:pPr>
      <w:r>
        <w:separator/>
      </w:r>
    </w:p>
  </w:footnote>
  <w:footnote w:type="continuationSeparator" w:id="0">
    <w:p w:rsidR="00E76A15" w:rsidRDefault="00E76A15" w:rsidP="00B417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526"/>
    <w:multiLevelType w:val="hybridMultilevel"/>
    <w:tmpl w:val="84D6A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290009C"/>
    <w:multiLevelType w:val="hybridMultilevel"/>
    <w:tmpl w:val="0C022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A7C6685"/>
    <w:multiLevelType w:val="hybridMultilevel"/>
    <w:tmpl w:val="AE4E6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69"/>
    <w:rsid w:val="0003434F"/>
    <w:rsid w:val="000936BD"/>
    <w:rsid w:val="00111F52"/>
    <w:rsid w:val="001523BB"/>
    <w:rsid w:val="00183758"/>
    <w:rsid w:val="001A7487"/>
    <w:rsid w:val="001B46DB"/>
    <w:rsid w:val="002039EC"/>
    <w:rsid w:val="00254ADC"/>
    <w:rsid w:val="002F6CFD"/>
    <w:rsid w:val="0031748D"/>
    <w:rsid w:val="00337B9E"/>
    <w:rsid w:val="00354B1C"/>
    <w:rsid w:val="004B1F56"/>
    <w:rsid w:val="004F1D1E"/>
    <w:rsid w:val="005070CD"/>
    <w:rsid w:val="00630E2B"/>
    <w:rsid w:val="006D7A8A"/>
    <w:rsid w:val="00747796"/>
    <w:rsid w:val="00790C60"/>
    <w:rsid w:val="008844AD"/>
    <w:rsid w:val="0097051A"/>
    <w:rsid w:val="00971C08"/>
    <w:rsid w:val="00991F69"/>
    <w:rsid w:val="009D2B9C"/>
    <w:rsid w:val="00AD0ECA"/>
    <w:rsid w:val="00B000DE"/>
    <w:rsid w:val="00B4179E"/>
    <w:rsid w:val="00B857D7"/>
    <w:rsid w:val="00B86328"/>
    <w:rsid w:val="00BD7414"/>
    <w:rsid w:val="00C12FDB"/>
    <w:rsid w:val="00C43C1F"/>
    <w:rsid w:val="00D65DB8"/>
    <w:rsid w:val="00D93C98"/>
    <w:rsid w:val="00E60ECA"/>
    <w:rsid w:val="00E76A15"/>
    <w:rsid w:val="00ED264E"/>
    <w:rsid w:val="00FB352B"/>
    <w:rsid w:val="00FD29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91F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91F6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91F69"/>
    <w:rPr>
      <w:rFonts w:ascii="Tahoma" w:hAnsi="Tahoma" w:cs="Tahoma"/>
      <w:sz w:val="16"/>
      <w:szCs w:val="16"/>
    </w:rPr>
  </w:style>
  <w:style w:type="table" w:styleId="Tabelraster">
    <w:name w:val="Table Grid"/>
    <w:basedOn w:val="Standaardtabel"/>
    <w:rsid w:val="004B1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ED264E"/>
    <w:pPr>
      <w:ind w:left="720"/>
      <w:contextualSpacing/>
    </w:pPr>
  </w:style>
  <w:style w:type="paragraph" w:styleId="Koptekst">
    <w:name w:val="header"/>
    <w:basedOn w:val="Normaal"/>
    <w:link w:val="KoptekstTeken"/>
    <w:uiPriority w:val="99"/>
    <w:unhideWhenUsed/>
    <w:rsid w:val="00B4179E"/>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4179E"/>
  </w:style>
  <w:style w:type="paragraph" w:styleId="Voettekst">
    <w:name w:val="footer"/>
    <w:basedOn w:val="Normaal"/>
    <w:link w:val="VoettekstTeken"/>
    <w:uiPriority w:val="99"/>
    <w:unhideWhenUsed/>
    <w:rsid w:val="00B4179E"/>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4179E"/>
  </w:style>
  <w:style w:type="paragraph" w:styleId="Geenafstand">
    <w:name w:val="No Spacing"/>
    <w:link w:val="GeenafstandTeken"/>
    <w:qFormat/>
    <w:rsid w:val="00E60ECA"/>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E60ECA"/>
    <w:rPr>
      <w:rFonts w:ascii="PMingLiU" w:eastAsiaTheme="minorEastAsia" w:hAnsi="PMingLiU"/>
      <w:lang w:eastAsia="nl-NL"/>
    </w:rPr>
  </w:style>
  <w:style w:type="character" w:styleId="Paginanummer">
    <w:name w:val="page number"/>
    <w:basedOn w:val="Standaardalinea-lettertype"/>
    <w:uiPriority w:val="99"/>
    <w:semiHidden/>
    <w:unhideWhenUsed/>
    <w:rsid w:val="00E60E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91F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91F6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91F69"/>
    <w:rPr>
      <w:rFonts w:ascii="Tahoma" w:hAnsi="Tahoma" w:cs="Tahoma"/>
      <w:sz w:val="16"/>
      <w:szCs w:val="16"/>
    </w:rPr>
  </w:style>
  <w:style w:type="table" w:styleId="Tabelraster">
    <w:name w:val="Table Grid"/>
    <w:basedOn w:val="Standaardtabel"/>
    <w:rsid w:val="004B1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ED264E"/>
    <w:pPr>
      <w:ind w:left="720"/>
      <w:contextualSpacing/>
    </w:pPr>
  </w:style>
  <w:style w:type="paragraph" w:styleId="Koptekst">
    <w:name w:val="header"/>
    <w:basedOn w:val="Normaal"/>
    <w:link w:val="KoptekstTeken"/>
    <w:uiPriority w:val="99"/>
    <w:unhideWhenUsed/>
    <w:rsid w:val="00B4179E"/>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4179E"/>
  </w:style>
  <w:style w:type="paragraph" w:styleId="Voettekst">
    <w:name w:val="footer"/>
    <w:basedOn w:val="Normaal"/>
    <w:link w:val="VoettekstTeken"/>
    <w:uiPriority w:val="99"/>
    <w:unhideWhenUsed/>
    <w:rsid w:val="00B4179E"/>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4179E"/>
  </w:style>
  <w:style w:type="paragraph" w:styleId="Geenafstand">
    <w:name w:val="No Spacing"/>
    <w:link w:val="GeenafstandTeken"/>
    <w:qFormat/>
    <w:rsid w:val="00E60ECA"/>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E60ECA"/>
    <w:rPr>
      <w:rFonts w:ascii="PMingLiU" w:eastAsiaTheme="minorEastAsia" w:hAnsi="PMingLiU"/>
      <w:lang w:eastAsia="nl-NL"/>
    </w:rPr>
  </w:style>
  <w:style w:type="character" w:styleId="Paginanummer">
    <w:name w:val="page number"/>
    <w:basedOn w:val="Standaardalinea-lettertype"/>
    <w:uiPriority w:val="99"/>
    <w:semiHidden/>
    <w:unhideWhenUsed/>
    <w:rsid w:val="00E6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65A24714D5BF41BEC579A55C4660A4"/>
        <w:category>
          <w:name w:val="Algemeen"/>
          <w:gallery w:val="placeholder"/>
        </w:category>
        <w:types>
          <w:type w:val="bbPlcHdr"/>
        </w:types>
        <w:behaviors>
          <w:behavior w:val="content"/>
        </w:behaviors>
        <w:guid w:val="{B0D12890-412D-EB4D-A747-2571D401B6FE}"/>
      </w:docPartPr>
      <w:docPartBody>
        <w:p w:rsidR="00000000" w:rsidRDefault="00712AAE" w:rsidP="00712AAE">
          <w:pPr>
            <w:pStyle w:val="3365A24714D5BF41BEC579A55C4660A4"/>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AE"/>
    <w:rsid w:val="00712AA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365A24714D5BF41BEC579A55C4660A4">
    <w:name w:val="3365A24714D5BF41BEC579A55C4660A4"/>
    <w:rsid w:val="00712AAE"/>
  </w:style>
  <w:style w:type="paragraph" w:customStyle="1" w:styleId="EEEB9E925C9DBC48AAB3515EBA027598">
    <w:name w:val="EEEB9E925C9DBC48AAB3515EBA027598"/>
    <w:rsid w:val="00712AA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365A24714D5BF41BEC579A55C4660A4">
    <w:name w:val="3365A24714D5BF41BEC579A55C4660A4"/>
    <w:rsid w:val="00712AAE"/>
  </w:style>
  <w:style w:type="paragraph" w:customStyle="1" w:styleId="EEEB9E925C9DBC48AAB3515EBA027598">
    <w:name w:val="EEEB9E925C9DBC48AAB3515EBA027598"/>
    <w:rsid w:val="00712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09A4A-325E-B44D-AEEB-F1EF7DB6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1586</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Annemarije</dc:creator>
  <cp:lastModifiedBy>Marieke van Kemenade</cp:lastModifiedBy>
  <cp:revision>2</cp:revision>
  <dcterms:created xsi:type="dcterms:W3CDTF">2013-06-26T14:04:00Z</dcterms:created>
  <dcterms:modified xsi:type="dcterms:W3CDTF">2013-06-26T14:04:00Z</dcterms:modified>
</cp:coreProperties>
</file>