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73" w:rsidRPr="00CD48F2" w:rsidRDefault="006E6739" w:rsidP="00CD48F2">
      <w:pPr>
        <w:spacing w:line="276" w:lineRule="auto"/>
        <w:ind w:right="-148"/>
        <w:rPr>
          <w:rFonts w:ascii="Verdana" w:hAnsi="Verdana" w:cs="Arial"/>
          <w:b/>
          <w:sz w:val="28"/>
          <w:szCs w:val="28"/>
        </w:rPr>
      </w:pPr>
      <w:r w:rsidRPr="00CD48F2">
        <w:rPr>
          <w:rFonts w:ascii="Verdana" w:hAnsi="Verdana" w:cs="Arial"/>
          <w:b/>
          <w:sz w:val="28"/>
          <w:szCs w:val="28"/>
        </w:rPr>
        <w:t xml:space="preserve">LES 7: </w:t>
      </w:r>
      <w:r w:rsidR="00CD48F2" w:rsidRPr="00CD48F2">
        <w:rPr>
          <w:rFonts w:ascii="Verdana" w:hAnsi="Verdana" w:cs="Arial"/>
          <w:b/>
          <w:sz w:val="28"/>
          <w:szCs w:val="28"/>
        </w:rPr>
        <w:t>MAN EN VROUW (thema 5)</w:t>
      </w:r>
    </w:p>
    <w:p w:rsidR="00DA4973" w:rsidRPr="00CD48F2" w:rsidRDefault="00DA4973" w:rsidP="00DA4973">
      <w:pPr>
        <w:spacing w:line="276" w:lineRule="auto"/>
        <w:rPr>
          <w:rFonts w:ascii="Verdana" w:hAnsi="Verdana" w:cs="Arial"/>
          <w:b/>
          <w:sz w:val="28"/>
          <w:szCs w:val="28"/>
        </w:rPr>
      </w:pPr>
    </w:p>
    <w:p w:rsidR="0081790F" w:rsidRPr="00CD48F2" w:rsidRDefault="0081790F" w:rsidP="00957113">
      <w:pPr>
        <w:spacing w:line="276" w:lineRule="auto"/>
        <w:jc w:val="both"/>
        <w:rPr>
          <w:rFonts w:ascii="Verdana" w:hAnsi="Verdana" w:cs="Arial"/>
          <w:b/>
        </w:rPr>
      </w:pPr>
      <w:r w:rsidRPr="00CD48F2">
        <w:rPr>
          <w:rFonts w:ascii="Verdana" w:hAnsi="Verdana" w:cs="Arial"/>
          <w:b/>
        </w:rPr>
        <w:t>Verhoudingen tussen mannen en vrouwen</w:t>
      </w:r>
    </w:p>
    <w:p w:rsidR="007B5C51" w:rsidRPr="00CD48F2" w:rsidRDefault="007B5C51" w:rsidP="00957113">
      <w:pPr>
        <w:spacing w:line="276" w:lineRule="auto"/>
        <w:jc w:val="both"/>
        <w:rPr>
          <w:rFonts w:ascii="Verdana" w:hAnsi="Verdana" w:cs="Arial"/>
        </w:rPr>
      </w:pPr>
      <w:r w:rsidRPr="00CD48F2">
        <w:rPr>
          <w:rFonts w:ascii="Verdana" w:hAnsi="Verdana" w:cs="Arial"/>
        </w:rPr>
        <w:t xml:space="preserve">In de Middeleeuwen lagen de verhoudingen tussen mannen en vrouwen heel anders. Een vrouw werd bijna gezien als een soort kind: ze waren minder rationeel en minder standvastig, en konden daarom beter geen grote verantwoordelijkheden krijgen. Een vrouw moest, volgens Middeleeuwse geleerden, beschermd en begeleid worden. Als ze iets fout deed was dat niet echt haar schuld, want ze begreep toch immers niet zo goed hoe alles werkte! Volgens het middeleeuwse wereldbeeld was de man dus verantwoordelijk voor het gedrag van de vrouw. Als de vrouw iets verkeerd deed, kreeg de man eigenlijk de schuld. </w:t>
      </w:r>
    </w:p>
    <w:p w:rsidR="00375F8C" w:rsidRPr="00CD48F2" w:rsidRDefault="00375F8C" w:rsidP="00957113">
      <w:pPr>
        <w:spacing w:line="276" w:lineRule="auto"/>
        <w:jc w:val="both"/>
        <w:rPr>
          <w:rFonts w:ascii="Verdana" w:hAnsi="Verdana" w:cs="Arial"/>
        </w:rPr>
      </w:pPr>
    </w:p>
    <w:p w:rsidR="0081790F" w:rsidRPr="00CD48F2" w:rsidRDefault="007B5C51" w:rsidP="00957113">
      <w:pPr>
        <w:spacing w:line="276" w:lineRule="auto"/>
        <w:jc w:val="both"/>
        <w:rPr>
          <w:rFonts w:ascii="Verdana" w:hAnsi="Verdana" w:cs="Arial"/>
        </w:rPr>
      </w:pPr>
      <w:r w:rsidRPr="00CD48F2">
        <w:rPr>
          <w:rFonts w:ascii="Verdana" w:hAnsi="Verdana" w:cs="Arial"/>
        </w:rPr>
        <w:t>Dit is cruciaal om de spot over man/vrouw-verhoudingen te begrijpen. Die spot richt zich namelijk vooral op mannen die hun vrouw niet onder de duim kunnen houden. Voor ons lijkt het vooral discriminatie van vrouwen, maar voor een middeleeuwer was het vooral een kritiek</w:t>
      </w:r>
      <w:r w:rsidR="00E166D6" w:rsidRPr="00CD48F2">
        <w:rPr>
          <w:rFonts w:ascii="Verdana" w:hAnsi="Verdana" w:cs="Arial"/>
        </w:rPr>
        <w:t xml:space="preserve"> op </w:t>
      </w:r>
      <w:r w:rsidRPr="00CD48F2">
        <w:rPr>
          <w:rFonts w:ascii="Verdana" w:hAnsi="Verdana" w:cs="Arial"/>
        </w:rPr>
        <w:t xml:space="preserve">mannen.  Zo waren er veel </w:t>
      </w:r>
      <w:r w:rsidRPr="00CD48F2">
        <w:rPr>
          <w:rFonts w:ascii="Verdana" w:hAnsi="Verdana" w:cs="Arial"/>
          <w:b/>
        </w:rPr>
        <w:t>spotprenten</w:t>
      </w:r>
      <w:r w:rsidRPr="00CD48F2">
        <w:rPr>
          <w:rFonts w:ascii="Verdana" w:hAnsi="Verdana" w:cs="Arial"/>
        </w:rPr>
        <w:t xml:space="preserve"> waarin vrouwen de baas wilden spelen over mannen, en veel </w:t>
      </w:r>
      <w:r w:rsidRPr="00CD48F2">
        <w:rPr>
          <w:rFonts w:ascii="Verdana" w:hAnsi="Verdana" w:cs="Arial"/>
          <w:b/>
        </w:rPr>
        <w:t>kluchten</w:t>
      </w:r>
      <w:r w:rsidRPr="00CD48F2">
        <w:rPr>
          <w:rFonts w:ascii="Verdana" w:hAnsi="Verdana" w:cs="Arial"/>
        </w:rPr>
        <w:t xml:space="preserve"> over vrouwen die stiekem vreemdgaan. De man wordt steeds afgebeeld als een </w:t>
      </w:r>
      <w:r w:rsidRPr="00CD48F2">
        <w:rPr>
          <w:rFonts w:ascii="Verdana" w:hAnsi="Verdana" w:cs="Arial"/>
          <w:b/>
        </w:rPr>
        <w:t>pantoffelheld</w:t>
      </w:r>
      <w:r w:rsidRPr="00CD48F2">
        <w:rPr>
          <w:rFonts w:ascii="Verdana" w:hAnsi="Verdana" w:cs="Arial"/>
        </w:rPr>
        <w:t>, die niks durft</w:t>
      </w:r>
      <w:r w:rsidR="00E166D6" w:rsidRPr="00CD48F2">
        <w:rPr>
          <w:rFonts w:ascii="Verdana" w:hAnsi="Verdana" w:cs="Arial"/>
        </w:rPr>
        <w:t xml:space="preserve"> en bij zijn vrouw onder de plak zit</w:t>
      </w:r>
      <w:r w:rsidRPr="00CD48F2">
        <w:rPr>
          <w:rFonts w:ascii="Verdana" w:hAnsi="Verdana" w:cs="Arial"/>
        </w:rPr>
        <w:t>.</w:t>
      </w:r>
    </w:p>
    <w:p w:rsidR="008A0F39" w:rsidRPr="00CD48F2" w:rsidRDefault="008A0F39" w:rsidP="00957113">
      <w:pPr>
        <w:spacing w:line="276" w:lineRule="auto"/>
        <w:jc w:val="both"/>
        <w:rPr>
          <w:rFonts w:ascii="Verdana" w:hAnsi="Verdana" w:cs="Arial"/>
        </w:rPr>
      </w:pPr>
    </w:p>
    <w:p w:rsidR="008A0F39" w:rsidRPr="00CD48F2" w:rsidRDefault="008A0F39" w:rsidP="00957113">
      <w:pPr>
        <w:spacing w:line="276" w:lineRule="auto"/>
        <w:jc w:val="both"/>
        <w:rPr>
          <w:rFonts w:ascii="Verdana" w:hAnsi="Verdana" w:cs="Arial"/>
          <w:b/>
        </w:rPr>
      </w:pPr>
      <w:r w:rsidRPr="00CD48F2">
        <w:rPr>
          <w:rFonts w:ascii="Verdana" w:hAnsi="Verdana" w:cs="Arial"/>
          <w:b/>
        </w:rPr>
        <w:t>Zelf een optreden maken</w:t>
      </w:r>
    </w:p>
    <w:p w:rsidR="00957113" w:rsidRPr="00CD48F2" w:rsidRDefault="008A0F39" w:rsidP="00957113">
      <w:pPr>
        <w:spacing w:line="276" w:lineRule="auto"/>
        <w:jc w:val="both"/>
        <w:rPr>
          <w:rFonts w:ascii="Verdana" w:hAnsi="Verdana" w:cs="Arial"/>
        </w:rPr>
      </w:pPr>
      <w:r w:rsidRPr="00CD48F2">
        <w:rPr>
          <w:rFonts w:ascii="Verdana" w:hAnsi="Verdana" w:cs="Arial"/>
        </w:rPr>
        <w:t>De komende drie lessen gaan jullie aan de slag om zelf een optreden te maken. Daarvoor mag je al je creativiteit in de strijd gooien! Niks is verkeerd, zolang je maar laat zien dat je iets weet over de Middeleeuwse spotthema’s.</w:t>
      </w:r>
    </w:p>
    <w:p w:rsidR="008A0F39" w:rsidRPr="00CD48F2" w:rsidRDefault="008A0F39" w:rsidP="00957113">
      <w:pPr>
        <w:spacing w:line="276" w:lineRule="auto"/>
        <w:jc w:val="both"/>
        <w:rPr>
          <w:rFonts w:ascii="Verdana" w:hAnsi="Verdana" w:cs="Arial"/>
        </w:rPr>
      </w:pPr>
      <w:r w:rsidRPr="00CD48F2">
        <w:rPr>
          <w:rFonts w:ascii="Verdana" w:hAnsi="Verdana" w:cs="Arial"/>
        </w:rPr>
        <w:t>Wat heb je nodig?</w:t>
      </w:r>
    </w:p>
    <w:p w:rsidR="008A0F39" w:rsidRPr="00CD48F2" w:rsidRDefault="008A0F39" w:rsidP="008A0F39">
      <w:pPr>
        <w:pStyle w:val="Lijstalinea"/>
        <w:numPr>
          <w:ilvl w:val="0"/>
          <w:numId w:val="1"/>
        </w:numPr>
        <w:spacing w:line="276" w:lineRule="auto"/>
        <w:jc w:val="both"/>
        <w:rPr>
          <w:rFonts w:ascii="Verdana" w:hAnsi="Verdana" w:cs="Arial"/>
        </w:rPr>
      </w:pPr>
      <w:r w:rsidRPr="00CD48F2">
        <w:rPr>
          <w:rFonts w:ascii="Verdana" w:hAnsi="Verdana" w:cs="Arial"/>
        </w:rPr>
        <w:t>een plan voor je optreden: een draaiboek, een script, een tekst voor je lied/rap, etc.</w:t>
      </w:r>
    </w:p>
    <w:p w:rsidR="008A0F39" w:rsidRPr="00CD48F2" w:rsidRDefault="008A0F39" w:rsidP="008A0F39">
      <w:pPr>
        <w:pStyle w:val="Lijstalinea"/>
        <w:numPr>
          <w:ilvl w:val="0"/>
          <w:numId w:val="1"/>
        </w:numPr>
        <w:spacing w:line="276" w:lineRule="auto"/>
        <w:jc w:val="both"/>
        <w:rPr>
          <w:rFonts w:ascii="Verdana" w:hAnsi="Verdana" w:cs="Arial"/>
        </w:rPr>
      </w:pPr>
      <w:r w:rsidRPr="00CD48F2">
        <w:rPr>
          <w:rFonts w:ascii="Verdana" w:hAnsi="Verdana" w:cs="Arial"/>
        </w:rPr>
        <w:t xml:space="preserve">Een decor, kostuums, </w:t>
      </w:r>
      <w:proofErr w:type="spellStart"/>
      <w:r w:rsidRPr="00CD48F2">
        <w:rPr>
          <w:rFonts w:ascii="Verdana" w:hAnsi="Verdana" w:cs="Arial"/>
          <w:i/>
        </w:rPr>
        <w:t>props</w:t>
      </w:r>
      <w:proofErr w:type="spellEnd"/>
      <w:r w:rsidRPr="00CD48F2">
        <w:rPr>
          <w:rFonts w:ascii="Verdana" w:hAnsi="Verdana" w:cs="Arial"/>
        </w:rPr>
        <w:t xml:space="preserve">, een blazoen/wapenschild. </w:t>
      </w:r>
    </w:p>
    <w:p w:rsidR="008A0F39" w:rsidRPr="00CD48F2" w:rsidRDefault="008A0F39" w:rsidP="008A0F39">
      <w:pPr>
        <w:pStyle w:val="Lijstalinea"/>
        <w:numPr>
          <w:ilvl w:val="0"/>
          <w:numId w:val="1"/>
        </w:numPr>
        <w:spacing w:line="276" w:lineRule="auto"/>
        <w:jc w:val="both"/>
        <w:rPr>
          <w:rFonts w:ascii="Verdana" w:hAnsi="Verdana" w:cs="Arial"/>
        </w:rPr>
      </w:pPr>
      <w:r w:rsidRPr="00CD48F2">
        <w:rPr>
          <w:rFonts w:ascii="Verdana" w:hAnsi="Verdana" w:cs="Arial"/>
        </w:rPr>
        <w:t xml:space="preserve">Een stukje tekst (ongeveer 100 woorden) voor in het </w:t>
      </w:r>
      <w:proofErr w:type="spellStart"/>
      <w:r w:rsidRPr="00CD48F2">
        <w:rPr>
          <w:rFonts w:ascii="Verdana" w:hAnsi="Verdana" w:cs="Arial"/>
        </w:rPr>
        <w:t>programma-boekje</w:t>
      </w:r>
      <w:proofErr w:type="spellEnd"/>
      <w:r w:rsidRPr="00CD48F2">
        <w:rPr>
          <w:rFonts w:ascii="Verdana" w:hAnsi="Verdana" w:cs="Arial"/>
        </w:rPr>
        <w:t>. Denk eraan dat het publiek waarschijnlijk helemaal niks weet van de middeleeuwen!</w:t>
      </w:r>
    </w:p>
    <w:p w:rsidR="00957113" w:rsidRDefault="008A0F39" w:rsidP="00957113">
      <w:pPr>
        <w:spacing w:line="276" w:lineRule="auto"/>
        <w:jc w:val="both"/>
        <w:rPr>
          <w:rFonts w:ascii="Verdana" w:hAnsi="Verdana" w:cs="Arial"/>
        </w:rPr>
      </w:pPr>
      <w:r w:rsidRPr="00CD48F2">
        <w:rPr>
          <w:rFonts w:ascii="Verdana" w:hAnsi="Verdana" w:cs="Arial"/>
        </w:rPr>
        <w:t>Het uiteindelijke optreden vindt plaats op 6 april, tussen 16u00 en 18u00. Er zijn dan ook prijzen te winnen in allerlei categorieën.</w:t>
      </w:r>
    </w:p>
    <w:p w:rsidR="0094530C" w:rsidRDefault="0094530C" w:rsidP="00957113">
      <w:pPr>
        <w:spacing w:line="276" w:lineRule="auto"/>
        <w:jc w:val="both"/>
        <w:rPr>
          <w:rFonts w:ascii="Verdana" w:hAnsi="Verdana" w:cs="Arial"/>
        </w:rPr>
      </w:pPr>
    </w:p>
    <w:p w:rsidR="0094530C" w:rsidRDefault="0094530C" w:rsidP="00957113">
      <w:pPr>
        <w:spacing w:line="276" w:lineRule="auto"/>
        <w:jc w:val="both"/>
        <w:rPr>
          <w:rFonts w:ascii="Verdana" w:hAnsi="Verdana" w:cs="Arial"/>
        </w:rPr>
      </w:pPr>
    </w:p>
    <w:p w:rsidR="0094530C" w:rsidRDefault="0094530C" w:rsidP="00957113">
      <w:pPr>
        <w:spacing w:line="276" w:lineRule="auto"/>
        <w:jc w:val="both"/>
        <w:rPr>
          <w:rFonts w:ascii="Verdana" w:hAnsi="Verdana" w:cs="Arial"/>
        </w:rPr>
      </w:pPr>
    </w:p>
    <w:p w:rsidR="0094530C" w:rsidRPr="00CD48F2" w:rsidRDefault="0094530C" w:rsidP="00957113">
      <w:pPr>
        <w:spacing w:line="276" w:lineRule="auto"/>
        <w:jc w:val="both"/>
        <w:rPr>
          <w:rFonts w:ascii="Verdana" w:hAnsi="Verdana" w:cs="Arial"/>
        </w:rPr>
      </w:pPr>
    </w:p>
    <w:p w:rsidR="008A0F39" w:rsidRPr="00CD48F2" w:rsidRDefault="008A0F39" w:rsidP="00957113">
      <w:pPr>
        <w:spacing w:line="276" w:lineRule="auto"/>
        <w:jc w:val="both"/>
        <w:rPr>
          <w:rFonts w:ascii="Verdana" w:hAnsi="Verdana" w:cs="Arial"/>
        </w:rPr>
      </w:pPr>
    </w:p>
    <w:p w:rsidR="00DA4973" w:rsidRPr="00CD48F2" w:rsidRDefault="00DA4973" w:rsidP="00DA4973">
      <w:pPr>
        <w:spacing w:line="276" w:lineRule="auto"/>
        <w:rPr>
          <w:rFonts w:ascii="Verdana" w:hAnsi="Verdana" w:cs="Arial"/>
          <w:b/>
          <w:sz w:val="28"/>
          <w:szCs w:val="28"/>
        </w:rPr>
      </w:pPr>
      <w:r w:rsidRPr="00CD48F2">
        <w:rPr>
          <w:rFonts w:ascii="Verdana" w:hAnsi="Verdana" w:cs="Arial"/>
          <w:b/>
          <w:sz w:val="28"/>
          <w:szCs w:val="28"/>
        </w:rPr>
        <w:lastRenderedPageBreak/>
        <w:t xml:space="preserve">Leestips </w:t>
      </w:r>
    </w:p>
    <w:p w:rsidR="007B5C51" w:rsidRPr="00CD48F2" w:rsidRDefault="007B5C51" w:rsidP="007B5C51">
      <w:pPr>
        <w:pStyle w:val="Geenafstand"/>
        <w:jc w:val="both"/>
        <w:rPr>
          <w:rFonts w:ascii="Verdana" w:hAnsi="Verdana" w:cs="Arial"/>
          <w:b/>
          <w:sz w:val="24"/>
          <w:szCs w:val="24"/>
          <w:lang w:val="nl-NL"/>
        </w:rPr>
      </w:pPr>
      <w:r w:rsidRPr="00CD48F2">
        <w:rPr>
          <w:rFonts w:ascii="Verdana" w:hAnsi="Verdana" w:cs="Arial"/>
          <w:b/>
          <w:sz w:val="24"/>
          <w:szCs w:val="24"/>
          <w:lang w:val="nl-NL"/>
        </w:rPr>
        <w:t xml:space="preserve">Het boek van </w:t>
      </w:r>
      <w:proofErr w:type="spellStart"/>
      <w:r w:rsidRPr="00CD48F2">
        <w:rPr>
          <w:rFonts w:ascii="Verdana" w:hAnsi="Verdana" w:cs="Arial"/>
          <w:b/>
          <w:sz w:val="24"/>
          <w:szCs w:val="24"/>
          <w:lang w:val="nl-NL"/>
        </w:rPr>
        <w:t>Sidrac</w:t>
      </w:r>
      <w:proofErr w:type="spellEnd"/>
      <w:r w:rsidRPr="00CD48F2">
        <w:rPr>
          <w:rFonts w:ascii="Verdana" w:hAnsi="Verdana" w:cs="Arial"/>
          <w:b/>
          <w:sz w:val="24"/>
          <w:szCs w:val="24"/>
          <w:lang w:val="nl-NL"/>
        </w:rPr>
        <w:t xml:space="preserve"> - O.S.H. </w:t>
      </w:r>
      <w:proofErr w:type="spellStart"/>
      <w:r w:rsidRPr="00CD48F2">
        <w:rPr>
          <w:rFonts w:ascii="Verdana" w:hAnsi="Verdana" w:cs="Arial"/>
          <w:b/>
          <w:sz w:val="24"/>
          <w:szCs w:val="24"/>
          <w:lang w:val="nl-NL"/>
        </w:rPr>
        <w:t>Lie</w:t>
      </w:r>
      <w:proofErr w:type="spellEnd"/>
    </w:p>
    <w:p w:rsidR="007B5C51" w:rsidRPr="00CD48F2" w:rsidRDefault="00375F8C" w:rsidP="007B5C51">
      <w:pPr>
        <w:pStyle w:val="Geenafstand"/>
        <w:jc w:val="both"/>
        <w:rPr>
          <w:rFonts w:ascii="Verdana" w:hAnsi="Verdana" w:cs="Arial"/>
          <w:sz w:val="24"/>
          <w:szCs w:val="24"/>
          <w:lang w:val="nl-NL"/>
        </w:rPr>
      </w:pPr>
      <w:r w:rsidRPr="00CD48F2">
        <w:rPr>
          <w:rFonts w:ascii="Verdana" w:hAnsi="Verdana" w:cs="Arial"/>
          <w:b/>
          <w:noProof/>
          <w:sz w:val="24"/>
          <w:szCs w:val="24"/>
        </w:rPr>
        <w:drawing>
          <wp:anchor distT="0" distB="0" distL="114300" distR="114300" simplePos="0" relativeHeight="251660288" behindDoc="0" locked="0" layoutInCell="1" allowOverlap="1">
            <wp:simplePos x="0" y="0"/>
            <wp:positionH relativeFrom="column">
              <wp:posOffset>635</wp:posOffset>
            </wp:positionH>
            <wp:positionV relativeFrom="paragraph">
              <wp:posOffset>487045</wp:posOffset>
            </wp:positionV>
            <wp:extent cx="1293495" cy="1836420"/>
            <wp:effectExtent l="19050" t="0" r="1905" b="0"/>
            <wp:wrapSquare wrapText="bothSides"/>
            <wp:docPr id="1" name="Afbeelding 1" descr="http://s.s-bol.com/imgbase0/imagebase/large/FC/1/4/4/0/100100400274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1/4/4/0/1001004002740441.jpg"/>
                    <pic:cNvPicPr>
                      <a:picLocks noChangeAspect="1" noChangeArrowheads="1"/>
                    </pic:cNvPicPr>
                  </pic:nvPicPr>
                  <pic:blipFill>
                    <a:blip r:embed="rId5" cstate="print"/>
                    <a:srcRect/>
                    <a:stretch>
                      <a:fillRect/>
                    </a:stretch>
                  </pic:blipFill>
                  <pic:spPr bwMode="auto">
                    <a:xfrm>
                      <a:off x="0" y="0"/>
                      <a:ext cx="1293495" cy="1836420"/>
                    </a:xfrm>
                    <a:prstGeom prst="rect">
                      <a:avLst/>
                    </a:prstGeom>
                    <a:noFill/>
                    <a:ln w="9525">
                      <a:noFill/>
                      <a:miter lim="800000"/>
                      <a:headEnd/>
                      <a:tailEnd/>
                    </a:ln>
                  </pic:spPr>
                </pic:pic>
              </a:graphicData>
            </a:graphic>
          </wp:anchor>
        </w:drawing>
      </w:r>
      <w:r w:rsidR="007B5C51" w:rsidRPr="00CD48F2">
        <w:rPr>
          <w:rFonts w:ascii="Verdana" w:hAnsi="Verdana" w:cs="Arial"/>
          <w:sz w:val="24"/>
          <w:szCs w:val="24"/>
          <w:lang w:val="nl-NL"/>
        </w:rPr>
        <w:t xml:space="preserve">Het boek van </w:t>
      </w:r>
      <w:proofErr w:type="spellStart"/>
      <w:r w:rsidR="007B5C51" w:rsidRPr="00CD48F2">
        <w:rPr>
          <w:rFonts w:ascii="Verdana" w:hAnsi="Verdana" w:cs="Arial"/>
          <w:sz w:val="24"/>
          <w:szCs w:val="24"/>
          <w:lang w:val="nl-NL"/>
        </w:rPr>
        <w:t>Sidrac</w:t>
      </w:r>
      <w:proofErr w:type="spellEnd"/>
      <w:r w:rsidR="007B5C51" w:rsidRPr="00CD48F2">
        <w:rPr>
          <w:rFonts w:ascii="Verdana" w:hAnsi="Verdana" w:cs="Arial"/>
          <w:sz w:val="24"/>
          <w:szCs w:val="24"/>
          <w:lang w:val="nl-NL"/>
        </w:rPr>
        <w:t xml:space="preserve"> is een Middeleeuwse tekst waarin ene koning </w:t>
      </w:r>
      <w:proofErr w:type="spellStart"/>
      <w:r w:rsidR="007B5C51" w:rsidRPr="00CD48F2">
        <w:rPr>
          <w:rFonts w:ascii="Verdana" w:hAnsi="Verdana" w:cs="Arial"/>
          <w:sz w:val="24"/>
          <w:szCs w:val="24"/>
          <w:lang w:val="nl-NL"/>
        </w:rPr>
        <w:t>Bottus</w:t>
      </w:r>
      <w:proofErr w:type="spellEnd"/>
      <w:r w:rsidR="007B5C51" w:rsidRPr="00CD48F2">
        <w:rPr>
          <w:rFonts w:ascii="Verdana" w:hAnsi="Verdana" w:cs="Arial"/>
          <w:sz w:val="24"/>
          <w:szCs w:val="24"/>
          <w:lang w:val="nl-NL"/>
        </w:rPr>
        <w:t xml:space="preserve"> meer dan 400 vragen stelt aan een wijze adviseur. Die vragen gaan over van alles: Ziekte en gezondheid, leven en dood, dieren en planten, mannen en vrouwen. Je kunt dus veel leren over het Middeleeuwse </w:t>
      </w:r>
      <w:r w:rsidR="007B5C51" w:rsidRPr="00CD48F2">
        <w:rPr>
          <w:rFonts w:ascii="Verdana" w:hAnsi="Verdana" w:cs="Arial"/>
          <w:b/>
          <w:i/>
          <w:sz w:val="24"/>
          <w:szCs w:val="24"/>
          <w:lang w:val="nl-NL"/>
        </w:rPr>
        <w:t>wereldbeeld</w:t>
      </w:r>
      <w:r w:rsidR="007B5C51" w:rsidRPr="00CD48F2">
        <w:rPr>
          <w:rFonts w:ascii="Verdana" w:hAnsi="Verdana" w:cs="Arial"/>
          <w:i/>
          <w:sz w:val="24"/>
          <w:szCs w:val="24"/>
          <w:lang w:val="nl-NL"/>
        </w:rPr>
        <w:t xml:space="preserve"> </w:t>
      </w:r>
      <w:r w:rsidR="007B5C51" w:rsidRPr="00CD48F2">
        <w:rPr>
          <w:rFonts w:ascii="Verdana" w:hAnsi="Verdana" w:cs="Arial"/>
          <w:sz w:val="24"/>
          <w:szCs w:val="24"/>
          <w:lang w:val="nl-NL"/>
        </w:rPr>
        <w:t>door dit boek te lezen.</w:t>
      </w:r>
    </w:p>
    <w:p w:rsidR="00375F8C" w:rsidRPr="00CD48F2" w:rsidRDefault="00375F8C" w:rsidP="007B5C51">
      <w:pPr>
        <w:pStyle w:val="Geenafstand"/>
        <w:jc w:val="both"/>
        <w:rPr>
          <w:rFonts w:ascii="Verdana" w:hAnsi="Verdana" w:cs="Arial"/>
          <w:sz w:val="24"/>
          <w:szCs w:val="24"/>
          <w:lang w:val="nl-NL"/>
        </w:rPr>
      </w:pPr>
    </w:p>
    <w:p w:rsidR="00876F6C" w:rsidRPr="00CD48F2" w:rsidRDefault="007B5C51" w:rsidP="00375F8C">
      <w:pPr>
        <w:pStyle w:val="Geenafstand"/>
        <w:jc w:val="both"/>
        <w:rPr>
          <w:rFonts w:ascii="Verdana" w:hAnsi="Verdana" w:cs="Arial"/>
          <w:sz w:val="24"/>
          <w:szCs w:val="24"/>
          <w:lang w:val="nl-NL"/>
        </w:rPr>
      </w:pPr>
      <w:r w:rsidRPr="00CD48F2">
        <w:rPr>
          <w:rFonts w:ascii="Verdana" w:hAnsi="Verdana" w:cs="Arial"/>
          <w:sz w:val="24"/>
          <w:szCs w:val="24"/>
          <w:lang w:val="nl-NL"/>
        </w:rPr>
        <w:t>Dit boek heeft al een keer bij de leestips gestaan, maar deze week staat hij er gewoon weer bij! Er is in dit boek namelijk ook heel veel te vinden over de verhouding tussen mannen en vrouwen. Als je het leest, kun je beter begrijpen hoe middeleeuwers over die verhoudingen dachten.</w:t>
      </w:r>
      <w:bookmarkStart w:id="0" w:name="_GoBack"/>
      <w:bookmarkEnd w:id="0"/>
    </w:p>
    <w:sectPr w:rsidR="00876F6C" w:rsidRPr="00CD48F2" w:rsidSect="00FE572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D7498"/>
    <w:multiLevelType w:val="hybridMultilevel"/>
    <w:tmpl w:val="EFBC908C"/>
    <w:lvl w:ilvl="0" w:tplc="A0845038">
      <w:start w:val="13"/>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useFELayout/>
  </w:compat>
  <w:rsids>
    <w:rsidRoot w:val="00DA4973"/>
    <w:rsid w:val="000040A5"/>
    <w:rsid w:val="00375F8C"/>
    <w:rsid w:val="006E6739"/>
    <w:rsid w:val="007B5C51"/>
    <w:rsid w:val="0081790F"/>
    <w:rsid w:val="00876F6C"/>
    <w:rsid w:val="008A0F39"/>
    <w:rsid w:val="0094530C"/>
    <w:rsid w:val="00957113"/>
    <w:rsid w:val="00BC0194"/>
    <w:rsid w:val="00BF420E"/>
    <w:rsid w:val="00CD48F2"/>
    <w:rsid w:val="00D6084D"/>
    <w:rsid w:val="00DA4973"/>
    <w:rsid w:val="00DE39B5"/>
    <w:rsid w:val="00E166D6"/>
    <w:rsid w:val="00F86EA3"/>
    <w:rsid w:val="00FC7255"/>
    <w:rsid w:val="00FE5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497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673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E6739"/>
    <w:rPr>
      <w:rFonts w:ascii="Lucida Grande" w:hAnsi="Lucida Grande"/>
      <w:sz w:val="18"/>
      <w:szCs w:val="18"/>
      <w:lang w:val="nl-NL"/>
    </w:rPr>
  </w:style>
  <w:style w:type="paragraph" w:styleId="Lijstalinea">
    <w:name w:val="List Paragraph"/>
    <w:basedOn w:val="Standaard"/>
    <w:uiPriority w:val="34"/>
    <w:qFormat/>
    <w:rsid w:val="008A0F39"/>
    <w:pPr>
      <w:ind w:left="720"/>
      <w:contextualSpacing/>
    </w:pPr>
  </w:style>
  <w:style w:type="paragraph" w:styleId="Geenafstand">
    <w:name w:val="No Spacing"/>
    <w:uiPriority w:val="1"/>
    <w:qFormat/>
    <w:rsid w:val="007B5C51"/>
    <w:rPr>
      <w:rFonts w:eastAsiaTheme="minorHAns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A497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E673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E6739"/>
    <w:rPr>
      <w:rFonts w:ascii="Lucida Grande" w:hAnsi="Lucida Grande"/>
      <w:sz w:val="18"/>
      <w:szCs w:val="18"/>
      <w:lang w:val="nl-NL"/>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377</Words>
  <Characters>2152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Katja</cp:lastModifiedBy>
  <cp:revision>6</cp:revision>
  <dcterms:created xsi:type="dcterms:W3CDTF">2016-03-14T10:28:00Z</dcterms:created>
  <dcterms:modified xsi:type="dcterms:W3CDTF">2016-06-28T08:38:00Z</dcterms:modified>
</cp:coreProperties>
</file>